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8" w:rsidRPr="006E50A6" w:rsidRDefault="00772C3C" w:rsidP="006E5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D614B8">
        <w:rPr>
          <w:rFonts w:ascii="Times New Roman" w:hAnsi="Times New Roman" w:cs="Times New Roman"/>
          <w:sz w:val="28"/>
          <w:szCs w:val="28"/>
        </w:rPr>
        <w:t xml:space="preserve"> итоговой аттестации учащихся 9 классов 2013-2014 </w:t>
      </w:r>
      <w:proofErr w:type="spellStart"/>
      <w:r w:rsidR="00D614B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614B8">
        <w:rPr>
          <w:rFonts w:ascii="Times New Roman" w:hAnsi="Times New Roman" w:cs="Times New Roman"/>
          <w:sz w:val="28"/>
          <w:szCs w:val="28"/>
        </w:rPr>
        <w:t>. г.</w:t>
      </w:r>
    </w:p>
    <w:p w:rsidR="00D614B8" w:rsidRPr="00D614B8" w:rsidRDefault="00D614B8" w:rsidP="00D61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4B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 9 класса сдавали два обязательных экзамена – по русскому языку  и математике и экзамены по выбору учащихся из 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общеобразовательных предметов </w:t>
      </w:r>
      <w:r w:rsidRPr="00D61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изучавшихся в 9-м классе. </w:t>
      </w:r>
    </w:p>
    <w:p w:rsidR="0081769B" w:rsidRPr="00D614B8" w:rsidRDefault="0081769B" w:rsidP="0081769B">
      <w:pPr>
        <w:rPr>
          <w:rFonts w:ascii="Times New Roman" w:hAnsi="Times New Roman" w:cs="Times New Roman"/>
          <w:sz w:val="24"/>
          <w:szCs w:val="24"/>
        </w:rPr>
      </w:pPr>
    </w:p>
    <w:p w:rsidR="0081769B" w:rsidRPr="00142E36" w:rsidRDefault="0081769B" w:rsidP="00817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AB0">
        <w:rPr>
          <w:rFonts w:ascii="Times New Roman" w:hAnsi="Times New Roman" w:cs="Times New Roman"/>
          <w:sz w:val="28"/>
          <w:szCs w:val="28"/>
        </w:rPr>
        <w:t xml:space="preserve">Русский язык   </w:t>
      </w:r>
      <w:r>
        <w:rPr>
          <w:rFonts w:ascii="Times New Roman" w:hAnsi="Times New Roman" w:cs="Times New Roman"/>
          <w:sz w:val="28"/>
          <w:szCs w:val="28"/>
        </w:rPr>
        <w:t>ГИА</w:t>
      </w:r>
    </w:p>
    <w:p w:rsidR="0081769B" w:rsidRDefault="0081769B" w:rsidP="0081769B">
      <w:r w:rsidRPr="00682AB0">
        <w:rPr>
          <w:noProof/>
          <w:lang w:eastAsia="ru-RU"/>
        </w:rPr>
        <w:drawing>
          <wp:inline distT="0" distB="0" distL="0" distR="0">
            <wp:extent cx="4680171" cy="2902226"/>
            <wp:effectExtent l="19050" t="0" r="25179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769B" w:rsidRPr="00D614B8" w:rsidRDefault="00D614B8" w:rsidP="00D614B8">
      <w:pPr>
        <w:rPr>
          <w:rFonts w:ascii="Times New Roman" w:hAnsi="Times New Roman" w:cs="Times New Roman"/>
          <w:sz w:val="24"/>
          <w:szCs w:val="24"/>
        </w:rPr>
      </w:pPr>
      <w:r w:rsidRPr="00D614B8">
        <w:rPr>
          <w:rFonts w:ascii="Times New Roman" w:hAnsi="Times New Roman" w:cs="Times New Roman"/>
          <w:sz w:val="24"/>
          <w:szCs w:val="24"/>
        </w:rPr>
        <w:t>Все обучающиеся справились с работой по русскому языку.</w:t>
      </w:r>
      <w:r>
        <w:rPr>
          <w:rFonts w:ascii="Times New Roman" w:hAnsi="Times New Roman" w:cs="Times New Roman"/>
          <w:sz w:val="24"/>
          <w:szCs w:val="24"/>
        </w:rPr>
        <w:t xml:space="preserve"> В течение трёх лет успеваемость стабильна.</w:t>
      </w:r>
    </w:p>
    <w:p w:rsidR="0081769B" w:rsidRPr="00CA5A5B" w:rsidRDefault="0081769B" w:rsidP="00817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5B">
        <w:rPr>
          <w:rFonts w:ascii="Times New Roman" w:hAnsi="Times New Roman" w:cs="Times New Roman"/>
          <w:sz w:val="28"/>
          <w:szCs w:val="28"/>
        </w:rPr>
        <w:t>Математика ГИА</w:t>
      </w:r>
    </w:p>
    <w:p w:rsidR="0081769B" w:rsidRDefault="0081769B" w:rsidP="00D614B8">
      <w:pPr>
        <w:rPr>
          <w:rFonts w:ascii="Times New Roman" w:hAnsi="Times New Roman" w:cs="Times New Roman"/>
          <w:sz w:val="28"/>
          <w:szCs w:val="28"/>
        </w:rPr>
      </w:pPr>
      <w:r w:rsidRPr="00142E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2606" cy="2353586"/>
            <wp:effectExtent l="19050" t="0" r="22694" b="861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033F" w:rsidRPr="006E50A6" w:rsidRDefault="006E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стабильна.  </w:t>
      </w:r>
      <w:r w:rsidR="00D614B8" w:rsidRPr="00D614B8">
        <w:rPr>
          <w:rFonts w:ascii="Times New Roman" w:hAnsi="Times New Roman" w:cs="Times New Roman"/>
          <w:sz w:val="24"/>
          <w:szCs w:val="24"/>
        </w:rPr>
        <w:t xml:space="preserve">В 2014 году один обучающийся не справился с работой по математике, после пересдачи работа была выполнена. Это </w:t>
      </w: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D614B8" w:rsidRPr="00D614B8">
        <w:rPr>
          <w:rFonts w:ascii="Times New Roman" w:hAnsi="Times New Roman" w:cs="Times New Roman"/>
          <w:sz w:val="24"/>
          <w:szCs w:val="24"/>
        </w:rPr>
        <w:t xml:space="preserve"> со средним  уров</w:t>
      </w:r>
      <w:r>
        <w:rPr>
          <w:rFonts w:ascii="Times New Roman" w:hAnsi="Times New Roman" w:cs="Times New Roman"/>
          <w:sz w:val="24"/>
          <w:szCs w:val="24"/>
        </w:rPr>
        <w:t>нем знаний по математике, просто не справился с волнением и психологическим состоянием. Поэтому при подготовке к экзаменам нужна и психологическая помощь некоторым детям, многим не хватает уверенности и спокойствия.</w:t>
      </w:r>
    </w:p>
    <w:sectPr w:rsidR="00C0033F" w:rsidRPr="006E50A6" w:rsidSect="00C0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69B"/>
    <w:rsid w:val="00016E63"/>
    <w:rsid w:val="006E50A6"/>
    <w:rsid w:val="00772C3C"/>
    <w:rsid w:val="0081769B"/>
    <w:rsid w:val="00C0033F"/>
    <w:rsid w:val="00D614B8"/>
    <w:rsid w:val="00F1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996737386993323"/>
          <c:y val="4.4057617797775367E-2"/>
          <c:w val="0.74078612569262159"/>
          <c:h val="0.846891326084240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упеваемость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0.15000000000000016</c:v>
                </c:pt>
                <c:pt idx="1">
                  <c:v>0.98</c:v>
                </c:pt>
                <c:pt idx="2">
                  <c:v>0.70000000000000062</c:v>
                </c:pt>
              </c:numCache>
            </c:numRef>
          </c:val>
        </c:ser>
        <c:axId val="55851264"/>
        <c:axId val="55984128"/>
      </c:barChart>
      <c:catAx>
        <c:axId val="55851264"/>
        <c:scaling>
          <c:orientation val="minMax"/>
        </c:scaling>
        <c:axPos val="b"/>
        <c:numFmt formatCode="General" sourceLinked="1"/>
        <c:tickLblPos val="nextTo"/>
        <c:crossAx val="55984128"/>
        <c:crosses val="autoZero"/>
        <c:auto val="1"/>
        <c:lblAlgn val="ctr"/>
        <c:lblOffset val="100"/>
      </c:catAx>
      <c:valAx>
        <c:axId val="5598412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проценты </a:t>
                </a:r>
              </a:p>
            </c:rich>
          </c:tx>
          <c:layout/>
        </c:title>
        <c:numFmt formatCode="0%" sourceLinked="1"/>
        <c:tickLblPos val="nextTo"/>
        <c:crossAx val="558512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996737386993329"/>
          <c:y val="4.4057617797775388E-2"/>
          <c:w val="0.74078612569262159"/>
          <c:h val="0.846891326084240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упеваемость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>
                  <c:v>0.15000000000000016</c:v>
                </c:pt>
                <c:pt idx="1">
                  <c:v>0.97000000000000064</c:v>
                </c:pt>
                <c:pt idx="2">
                  <c:v>0.13</c:v>
                </c:pt>
              </c:numCache>
            </c:numRef>
          </c:val>
        </c:ser>
        <c:axId val="56071296"/>
        <c:axId val="56072832"/>
      </c:barChart>
      <c:catAx>
        <c:axId val="56071296"/>
        <c:scaling>
          <c:orientation val="minMax"/>
        </c:scaling>
        <c:axPos val="b"/>
        <c:numFmt formatCode="General" sourceLinked="1"/>
        <c:tickLblPos val="nextTo"/>
        <c:crossAx val="56072832"/>
        <c:crosses val="autoZero"/>
        <c:auto val="1"/>
        <c:lblAlgn val="ctr"/>
        <c:lblOffset val="100"/>
      </c:catAx>
      <c:valAx>
        <c:axId val="5607283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проценты </a:t>
                </a:r>
              </a:p>
            </c:rich>
          </c:tx>
          <c:layout/>
        </c:title>
        <c:numFmt formatCode="0%" sourceLinked="1"/>
        <c:tickLblPos val="nextTo"/>
        <c:crossAx val="56071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2014-10-10T12:07:00Z</dcterms:created>
  <dcterms:modified xsi:type="dcterms:W3CDTF">2016-04-14T12:41:00Z</dcterms:modified>
</cp:coreProperties>
</file>