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6" w:rsidRDefault="00C96EA6" w:rsidP="00C96EA6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C73E28"/>
          <w:kern w:val="36"/>
          <w:lang w:val="en-US"/>
        </w:rPr>
      </w:pPr>
      <w:r w:rsidRPr="00C96EA6">
        <w:rPr>
          <w:rFonts w:ascii="Times New Roman" w:eastAsia="Times New Roman" w:hAnsi="Times New Roman" w:cs="Times New Roman"/>
          <w:b/>
          <w:color w:val="C73E28"/>
          <w:kern w:val="36"/>
        </w:rPr>
        <w:t>Биография Радищева</w:t>
      </w:r>
    </w:p>
    <w:p w:rsidR="00C96EA6" w:rsidRPr="00C96EA6" w:rsidRDefault="00C96EA6" w:rsidP="00C96EA6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C73E28"/>
          <w:kern w:val="36"/>
          <w:lang w:val="en-US"/>
        </w:rPr>
      </w:pPr>
    </w:p>
    <w:p w:rsid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96EA6">
        <w:rPr>
          <w:rFonts w:ascii="Times New Roman" w:eastAsia="Times New Roman" w:hAnsi="Times New Roman" w:cs="Times New Roman"/>
          <w:color w:val="000000"/>
        </w:rPr>
        <w:t>Радищев Александр Николаевич (1749 – 1802) – русский писатель, поэт, философ, переводчик автор известного произведения «Путешествие из Петербурга в Москву».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96EA6" w:rsidRPr="00C96EA6" w:rsidRDefault="00C96EA6" w:rsidP="00C96EA6">
      <w:pPr>
        <w:spacing w:after="0" w:line="240" w:lineRule="auto"/>
        <w:ind w:left="-851" w:firstLine="708"/>
        <w:jc w:val="center"/>
        <w:outlineLvl w:val="1"/>
        <w:rPr>
          <w:rFonts w:ascii="Times New Roman" w:eastAsia="Times New Roman" w:hAnsi="Times New Roman" w:cs="Times New Roman"/>
          <w:b/>
          <w:color w:val="C73E28"/>
        </w:rPr>
      </w:pPr>
      <w:r w:rsidRPr="00C96EA6">
        <w:rPr>
          <w:rFonts w:ascii="Times New Roman" w:eastAsia="Times New Roman" w:hAnsi="Times New Roman" w:cs="Times New Roman"/>
          <w:b/>
          <w:color w:val="C73E28"/>
        </w:rPr>
        <w:t>Детские годы и образование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 xml:space="preserve">Александр Николаевич Радищев родился 20 (31) августа 1749 года в Москве в дворянской семье. Детство будущего писателя прошло в селе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</w:rPr>
        <w:t>Немцово</w:t>
      </w:r>
      <w:proofErr w:type="spellEnd"/>
      <w:r w:rsidRPr="00C96EA6">
        <w:rPr>
          <w:rFonts w:ascii="Times New Roman" w:eastAsia="Times New Roman" w:hAnsi="Times New Roman" w:cs="Times New Roman"/>
          <w:color w:val="000000"/>
        </w:rPr>
        <w:t xml:space="preserve">, затем его семья переехала в село Верхнее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</w:rPr>
        <w:t>Аблязово</w:t>
      </w:r>
      <w:proofErr w:type="spellEnd"/>
      <w:r w:rsidRPr="00C96EA6">
        <w:rPr>
          <w:rFonts w:ascii="Times New Roman" w:eastAsia="Times New Roman" w:hAnsi="Times New Roman" w:cs="Times New Roman"/>
          <w:color w:val="000000"/>
        </w:rPr>
        <w:t>. Начальное образование Александр Николаевич получил дома.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</w:rPr>
      </w:pPr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1756 году отец отвез Радищева в Москву. Мальчика поселили у А.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>Аргамакова</w:t>
      </w:r>
      <w:proofErr w:type="spellEnd"/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>, который в то время служил директором Московского университета. Обучением Радищева там занимался специально нанятый француз-гувернер.</w:t>
      </w:r>
    </w:p>
    <w:p w:rsid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96EA6">
        <w:rPr>
          <w:rFonts w:ascii="Times New Roman" w:eastAsia="Times New Roman" w:hAnsi="Times New Roman" w:cs="Times New Roman"/>
          <w:color w:val="000000"/>
        </w:rPr>
        <w:t>В 1762 году Александр Николаевич был пожалован в пажи и направлен в Петербургский пажеский корпус. В 1766 году по распоряжению </w:t>
      </w:r>
      <w:hyperlink r:id="rId5" w:history="1">
        <w:r w:rsidRPr="00C96EA6">
          <w:rPr>
            <w:rFonts w:ascii="Times New Roman" w:eastAsia="Times New Roman" w:hAnsi="Times New Roman" w:cs="Times New Roman"/>
            <w:color w:val="4C8CDB"/>
            <w:u w:val="single"/>
          </w:rPr>
          <w:t>Екатерины II</w:t>
        </w:r>
      </w:hyperlink>
      <w:r w:rsidRPr="00C96EA6">
        <w:rPr>
          <w:rFonts w:ascii="Times New Roman" w:eastAsia="Times New Roman" w:hAnsi="Times New Roman" w:cs="Times New Roman"/>
          <w:color w:val="000000"/>
        </w:rPr>
        <w:t> был отправлен в Германию, где поступил в Лейпцигский университет на юридический факультет. В этот период своей краткой биографии Радищев увлекся трудами </w:t>
      </w:r>
      <w:hyperlink r:id="rId6" w:history="1">
        <w:r w:rsidRPr="00C96EA6">
          <w:rPr>
            <w:rFonts w:ascii="Times New Roman" w:eastAsia="Times New Roman" w:hAnsi="Times New Roman" w:cs="Times New Roman"/>
            <w:color w:val="4C8CDB"/>
            <w:u w:val="single"/>
          </w:rPr>
          <w:t>Вольтера</w:t>
        </w:r>
      </w:hyperlink>
      <w:r w:rsidRPr="00C96EA6">
        <w:rPr>
          <w:rFonts w:ascii="Times New Roman" w:eastAsia="Times New Roman" w:hAnsi="Times New Roman" w:cs="Times New Roman"/>
          <w:color w:val="000000"/>
        </w:rPr>
        <w:t>, </w:t>
      </w:r>
      <w:hyperlink r:id="rId7" w:history="1">
        <w:r w:rsidRPr="00C96EA6">
          <w:rPr>
            <w:rFonts w:ascii="Times New Roman" w:eastAsia="Times New Roman" w:hAnsi="Times New Roman" w:cs="Times New Roman"/>
            <w:color w:val="4C8CDB"/>
            <w:u w:val="single"/>
          </w:rPr>
          <w:t>Руссо</w:t>
        </w:r>
      </w:hyperlink>
      <w:r w:rsidRPr="00C96EA6">
        <w:rPr>
          <w:rFonts w:ascii="Times New Roman" w:eastAsia="Times New Roman" w:hAnsi="Times New Roman" w:cs="Times New Roman"/>
          <w:color w:val="000000"/>
        </w:rPr>
        <w:t xml:space="preserve">, Гельвеция,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</w:rPr>
        <w:t>Рейналя</w:t>
      </w:r>
      <w:proofErr w:type="spellEnd"/>
      <w:r w:rsidRPr="00C96EA6">
        <w:rPr>
          <w:rFonts w:ascii="Times New Roman" w:eastAsia="Times New Roman" w:hAnsi="Times New Roman" w:cs="Times New Roman"/>
          <w:color w:val="000000"/>
        </w:rPr>
        <w:t>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96EA6" w:rsidRPr="00C96EA6" w:rsidRDefault="00C96EA6" w:rsidP="00C96EA6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color w:val="C73E28"/>
        </w:rPr>
      </w:pPr>
      <w:r w:rsidRPr="00C96EA6">
        <w:rPr>
          <w:rFonts w:ascii="Times New Roman" w:eastAsia="Times New Roman" w:hAnsi="Times New Roman" w:cs="Times New Roman"/>
          <w:b/>
          <w:color w:val="C73E28"/>
        </w:rPr>
        <w:t>Карьера и начало литературной деятельности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>В 1771 году Александр Николаевич вернулся в Петербург. Получив титул советника, устроился секретарем в Сенат. В этом же году в журнале «Живописец» впервые был анонимно опубликован отрывок из книги «Путешествие из Петербурга в Москву».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 xml:space="preserve">С 1773 года Радищев поступает на военную службу в качестве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</w:rPr>
        <w:t>обер-аудитора</w:t>
      </w:r>
      <w:proofErr w:type="spellEnd"/>
      <w:r w:rsidRPr="00C96EA6">
        <w:rPr>
          <w:rFonts w:ascii="Times New Roman" w:eastAsia="Times New Roman" w:hAnsi="Times New Roman" w:cs="Times New Roman"/>
          <w:color w:val="000000"/>
        </w:rPr>
        <w:t xml:space="preserve"> в штаб финляндской дивизии.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</w:rPr>
      </w:pPr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Писатель издает перевод книги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Мабли</w:t>
      </w:r>
      <w:proofErr w:type="spellEnd"/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>, заканчивает произведения «Офицерские упражнения» и «Дневник одной недели». В 1775 году Александр Николаевич вышел в отставку.</w:t>
      </w:r>
    </w:p>
    <w:p w:rsid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96EA6">
        <w:rPr>
          <w:rFonts w:ascii="Times New Roman" w:eastAsia="Times New Roman" w:hAnsi="Times New Roman" w:cs="Times New Roman"/>
          <w:color w:val="000000"/>
        </w:rPr>
        <w:t>В 1777 году Радищев поступил на службу в Коммерц-коллегию, которой руководил граф А. Воронцов. С 1780 года Александр Николаевич работает в Петербургской таможне, через десять лет становится ее начальником. В 1783 году писатель создал оду «Вольность», в 1788 – произведение «Житие Ф. В. Ушакова».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96EA6" w:rsidRPr="00C96EA6" w:rsidRDefault="00C96EA6" w:rsidP="00C96EA6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color w:val="C73E28"/>
        </w:rPr>
      </w:pPr>
      <w:r w:rsidRPr="00C96EA6">
        <w:rPr>
          <w:rFonts w:ascii="Times New Roman" w:eastAsia="Times New Roman" w:hAnsi="Times New Roman" w:cs="Times New Roman"/>
          <w:b/>
          <w:color w:val="C73E28"/>
        </w:rPr>
        <w:t>Ссылка в Сибирь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 xml:space="preserve">В 1790 году Радищев завершает работу над самым главным своим произведением – «Путешествие из Петербурга в Москву» и печатает ее в своей домашней типографии. В книге писатель смело рассуждал о крепостной системе в России. Это вызвало резкий протест императрицы. Александр Николаевич был арестован и приговорен к смертной казни, однако ее заменили на десять лет ссылки в сибирский острог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</w:rPr>
        <w:t>Илимск</w:t>
      </w:r>
      <w:proofErr w:type="spellEnd"/>
      <w:r w:rsidRPr="00C96EA6">
        <w:rPr>
          <w:rFonts w:ascii="Times New Roman" w:eastAsia="Times New Roman" w:hAnsi="Times New Roman" w:cs="Times New Roman"/>
          <w:color w:val="000000"/>
        </w:rPr>
        <w:t>.</w:t>
      </w:r>
    </w:p>
    <w:p w:rsid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96EA6">
        <w:rPr>
          <w:rFonts w:ascii="Times New Roman" w:eastAsia="Times New Roman" w:hAnsi="Times New Roman" w:cs="Times New Roman"/>
          <w:color w:val="000000"/>
        </w:rPr>
        <w:t>Находясь в Сибири, Радищев, биография которого была неразрывно связана с писательством, изучал традиции края, создал «Письмо о китайском торге», «О человеке, о его смертности и бессмертии», «Сокращенное повествование о приобретении Сибири» и др.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C96EA6" w:rsidRPr="00C96EA6" w:rsidRDefault="00C96EA6" w:rsidP="00C96EA6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color w:val="C73E28"/>
        </w:rPr>
      </w:pPr>
      <w:r w:rsidRPr="00C96EA6">
        <w:rPr>
          <w:rFonts w:ascii="Times New Roman" w:eastAsia="Times New Roman" w:hAnsi="Times New Roman" w:cs="Times New Roman"/>
          <w:b/>
          <w:color w:val="C73E28"/>
        </w:rPr>
        <w:t>Жизнь после ссылки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>В 1796 году император Павел I вернул Радищева из ссылки. Дата 31 мая 1801 года ознаменовала полное освобождение писателя – Александр I издал указ об амнистии, вернул ему дворянский титул. Радищева вызвали в Петербург и назначили членом Комиссии по составлению законов. В одном из проектов Александр Николаевич предлагал уничтожить крепостное право, однако ему пригрозили новой ссылкой в Сибирь. Это стало серьезным потрясением для болеющего и морально сломленного писателя.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>12 (24) сентября 1802 года Александр Николаевич Радищев покончил жизнь самоубийством, приняв яд.</w:t>
      </w:r>
    </w:p>
    <w:p w:rsid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Могила писателя не сохранилась, предполагается, что он захоронен на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>Волковском</w:t>
      </w:r>
      <w:proofErr w:type="spellEnd"/>
      <w:r w:rsidRPr="00C96E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кладбище в Петербурге.</w:t>
      </w:r>
    </w:p>
    <w:p w:rsidR="00C96EA6" w:rsidRPr="00C96EA6" w:rsidRDefault="00C96EA6" w:rsidP="00C96EA6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:rsidR="00C96EA6" w:rsidRPr="00C96EA6" w:rsidRDefault="00C96EA6" w:rsidP="00C96EA6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color w:val="C73E28"/>
        </w:rPr>
      </w:pPr>
      <w:r w:rsidRPr="00C96EA6">
        <w:rPr>
          <w:rFonts w:ascii="Times New Roman" w:eastAsia="Times New Roman" w:hAnsi="Times New Roman" w:cs="Times New Roman"/>
          <w:b/>
          <w:color w:val="C73E28"/>
        </w:rPr>
        <w:t>Интересные факты</w:t>
      </w:r>
    </w:p>
    <w:p w:rsidR="00C96EA6" w:rsidRPr="00C96EA6" w:rsidRDefault="00C96EA6" w:rsidP="00C96EA6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>Грамоте маленького Радищева обучили крепостные. Еще с детства он узнал о тяготах крестьянской жизни, что возродило в душе писателя ненависть к помещикам, жалость к народу.</w:t>
      </w:r>
    </w:p>
    <w:p w:rsidR="00C96EA6" w:rsidRPr="00C96EA6" w:rsidRDefault="00C96EA6" w:rsidP="00C96EA6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 xml:space="preserve">Александр Николаевич был дважды женат. Первая супруга, Анна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</w:rPr>
        <w:t>Рубановская</w:t>
      </w:r>
      <w:proofErr w:type="spellEnd"/>
      <w:r w:rsidRPr="00C96EA6">
        <w:rPr>
          <w:rFonts w:ascii="Times New Roman" w:eastAsia="Times New Roman" w:hAnsi="Times New Roman" w:cs="Times New Roman"/>
          <w:color w:val="000000"/>
        </w:rPr>
        <w:t xml:space="preserve">, умерла при родах, всего у них было четверо детей. Второй женой писателя стала младшая сестра Анны Елизавета </w:t>
      </w:r>
      <w:proofErr w:type="spellStart"/>
      <w:r w:rsidRPr="00C96EA6">
        <w:rPr>
          <w:rFonts w:ascii="Times New Roman" w:eastAsia="Times New Roman" w:hAnsi="Times New Roman" w:cs="Times New Roman"/>
          <w:color w:val="000000"/>
        </w:rPr>
        <w:t>Рубановская</w:t>
      </w:r>
      <w:proofErr w:type="spellEnd"/>
      <w:r w:rsidRPr="00C96EA6">
        <w:rPr>
          <w:rFonts w:ascii="Times New Roman" w:eastAsia="Times New Roman" w:hAnsi="Times New Roman" w:cs="Times New Roman"/>
          <w:color w:val="000000"/>
        </w:rPr>
        <w:t>, у них было трое детей.</w:t>
      </w:r>
    </w:p>
    <w:p w:rsidR="00C96EA6" w:rsidRPr="00C96EA6" w:rsidRDefault="00C96EA6" w:rsidP="00C96EA6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>По некоторым данным Радищев умер от тяжелого недуга, который поразил писателя еще во время ссылки.</w:t>
      </w:r>
    </w:p>
    <w:p w:rsidR="00DF1380" w:rsidRPr="00C96EA6" w:rsidRDefault="00C96EA6" w:rsidP="00C96EA6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</w:rPr>
      </w:pPr>
      <w:r w:rsidRPr="00C96EA6">
        <w:rPr>
          <w:rFonts w:ascii="Times New Roman" w:eastAsia="Times New Roman" w:hAnsi="Times New Roman" w:cs="Times New Roman"/>
          <w:color w:val="000000"/>
        </w:rPr>
        <w:t>Творчество Радищева оказало значительное влияние на политику России, в том числе декабристское движение. А. Луначарский отзывался о писателе как о пророке и предтече революции.</w:t>
      </w:r>
    </w:p>
    <w:sectPr w:rsidR="00DF1380" w:rsidRPr="00C96EA6" w:rsidSect="00C96E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C5"/>
    <w:multiLevelType w:val="multilevel"/>
    <w:tmpl w:val="0FC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B74C2"/>
    <w:multiLevelType w:val="multilevel"/>
    <w:tmpl w:val="236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6EA6"/>
    <w:rsid w:val="00C96EA6"/>
    <w:rsid w:val="00D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6E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6EA6"/>
  </w:style>
  <w:style w:type="character" w:styleId="a4">
    <w:name w:val="Hyperlink"/>
    <w:basedOn w:val="a0"/>
    <w:uiPriority w:val="99"/>
    <w:semiHidden/>
    <w:unhideWhenUsed/>
    <w:rsid w:val="00C96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azovaka.ru/alpha/r/russo-zhan-zhak-rousseau-jean-jac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ovaka.ru/alpha/v/volter-arue-fransua-mari-voltaire-arouet-francois-ma-rie" TargetMode="External"/><Relationship Id="rId5" Type="http://schemas.openxmlformats.org/officeDocument/2006/relationships/hyperlink" Target="http://obrazovaka.ru/ekaterina-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2017-09-24T14:56:00Z</dcterms:created>
  <dcterms:modified xsi:type="dcterms:W3CDTF">2017-09-24T14:59:00Z</dcterms:modified>
</cp:coreProperties>
</file>